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11199" w:type="dxa"/>
        <w:tblInd w:w="-630" w:type="dxa"/>
        <w:tblCellMar>
          <w:top w:w="15" w:type="dxa"/>
          <w:left w:w="15" w:type="dxa"/>
          <w:bottom w:w="15" w:type="dxa"/>
          <w:right w:w="15" w:type="dxa"/>
        </w:tblCellMar>
        <w:tblLook w:val="04A0" w:firstRow="1" w:lastRow="0" w:firstColumn="1" w:lastColumn="0" w:noHBand="0" w:noVBand="1"/>
      </w:tblPr>
      <w:tblGrid>
        <w:gridCol w:w="3261"/>
        <w:gridCol w:w="7938"/>
      </w:tblGrid>
      <w:tr w:rsidR="003D009D" w:rsidTr="003D009D">
        <w:tc>
          <w:tcPr>
            <w:tcW w:w="3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D009D" w:rsidRDefault="003D009D" w:rsidP="003D009D">
            <w:pPr>
              <w:bidi/>
              <w:spacing w:after="0" w:line="240" w:lineRule="auto"/>
              <w:jc w:val="both"/>
              <w:rPr>
                <w:rFonts w:cs="B Nazanin"/>
                <w:b/>
                <w:bCs/>
                <w:color w:val="2F4190"/>
                <w:sz w:val="24"/>
                <w:szCs w:val="24"/>
              </w:rPr>
            </w:pPr>
            <w:bookmarkStart w:id="0" w:name="_GoBack"/>
            <w:bookmarkEnd w:id="0"/>
            <w:r>
              <w:rPr>
                <w:rFonts w:cs="B Nazanin" w:hint="cs"/>
                <w:b/>
                <w:bCs/>
                <w:color w:val="2F4190"/>
                <w:rtl/>
              </w:rPr>
              <w:t>عنوان طرح</w:t>
            </w:r>
          </w:p>
        </w:tc>
        <w:tc>
          <w:tcPr>
            <w:tcW w:w="7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D009D" w:rsidRDefault="003D009D" w:rsidP="003D009D">
            <w:pPr>
              <w:bidi/>
              <w:spacing w:after="0" w:line="240" w:lineRule="auto"/>
              <w:jc w:val="both"/>
              <w:rPr>
                <w:rFonts w:cs="B Nazanin"/>
                <w:color w:val="252525"/>
                <w:sz w:val="24"/>
                <w:szCs w:val="24"/>
              </w:rPr>
            </w:pPr>
            <w:r>
              <w:rPr>
                <w:rFonts w:cs="B Nazanin" w:hint="cs"/>
                <w:color w:val="252525"/>
                <w:rtl/>
              </w:rPr>
              <w:t>شناسنامه فرهنگی و اجتماعی مساجد</w:t>
            </w:r>
          </w:p>
        </w:tc>
      </w:tr>
      <w:tr w:rsidR="003D009D" w:rsidTr="003D009D">
        <w:tc>
          <w:tcPr>
            <w:tcW w:w="3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D009D" w:rsidRDefault="003D009D" w:rsidP="003D009D">
            <w:pPr>
              <w:bidi/>
              <w:spacing w:after="0" w:line="240" w:lineRule="auto"/>
              <w:jc w:val="both"/>
              <w:rPr>
                <w:rFonts w:cs="B Nazanin"/>
                <w:b/>
                <w:bCs/>
                <w:color w:val="2F4190"/>
                <w:sz w:val="24"/>
                <w:szCs w:val="24"/>
              </w:rPr>
            </w:pPr>
            <w:r>
              <w:rPr>
                <w:rFonts w:cs="B Nazanin" w:hint="cs"/>
                <w:b/>
                <w:bCs/>
                <w:color w:val="2F4190"/>
                <w:rtl/>
              </w:rPr>
              <w:t>تشريح بيان مسئله و اهميت آن (دلايل و ضرورت انجام طرح)</w:t>
            </w:r>
          </w:p>
        </w:tc>
        <w:tc>
          <w:tcPr>
            <w:tcW w:w="7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D009D" w:rsidRDefault="003D009D" w:rsidP="003D009D">
            <w:pPr>
              <w:bidi/>
              <w:spacing w:after="0" w:line="240" w:lineRule="auto"/>
              <w:jc w:val="both"/>
              <w:rPr>
                <w:rFonts w:cs="B Nazanin"/>
                <w:color w:val="252525"/>
                <w:sz w:val="24"/>
                <w:szCs w:val="24"/>
              </w:rPr>
            </w:pPr>
            <w:r>
              <w:rPr>
                <w:rFonts w:cs="B Nazanin" w:hint="cs"/>
                <w:color w:val="252525"/>
                <w:rtl/>
              </w:rPr>
              <w:t xml:space="preserve">مسجد اسلامی، تنها یک ساختمان و نمازخانه نیست بلکه یک سیستم اجتماعی است. به نظر می‌رسد به‌رغم جايگاه برجسته مسجد در آموزه‌های دين و نيز در تحولات تاريخي جوامع اسلامي، در عصر كنوني با ظهور فزاينده فناوری‌های گوناگون اطلاعاتي و ارتباطي و افزايش ضريب نفوذ اين فناوری‌ها در عرصه‌های گوناگون زندگي اجتماعي و نيز شکل‌گیری و گسترش نهادهاي فرهنگي موازي و رقيب، تا حدودي جايگاه كانوني نهاد مسجد دستخوش تغييراتي شده است. امروزه در شهر ما، مسجد به‌عنوان اصلی‌ترین ظرفیت در برنامه های فرهنگی و اجتماعی به شمار می رود. در همین راستا داشتن اطلاعات دقیق توصیفی از مکان، کالبد، سازه، ویژگی های اجتماعی، فرهنگی و .... می تواند در برنامه ریزی فعالیت ها برای مدیران شهری مثمر فایده باشد. امروزه اطلاعات دقیقی از وضعیت مساجد در مجموعه شهرداری موجود نیست، همچنین دسترسی به اطلاعات موجود نیز بسیار مشکل بوده است لذا ما قصد داریم در این پژوهش با استفاده از داده های مکانی کلیه اطلاعات کالبدی، فرهنگی ، اجتماعی و ظرفیت ها مربوط به مساجد، نمازخانه ها، حسینیه ها را جمع آوری نموده و آنها را در سامانه </w:t>
            </w:r>
            <w:r>
              <w:rPr>
                <w:rFonts w:cs="B Nazanin" w:hint="cs"/>
                <w:color w:val="252525"/>
              </w:rPr>
              <w:t>SDI</w:t>
            </w:r>
            <w:r>
              <w:rPr>
                <w:rFonts w:cs="B Nazanin" w:hint="cs"/>
                <w:color w:val="252525"/>
                <w:rtl/>
              </w:rPr>
              <w:t xml:space="preserve"> بارگزاری نموده و در نهایت کلیه اطلاعات در قالب اپلیکیشن ارائه گردد.</w:t>
            </w:r>
          </w:p>
        </w:tc>
      </w:tr>
      <w:tr w:rsidR="003D009D" w:rsidTr="003D009D">
        <w:tc>
          <w:tcPr>
            <w:tcW w:w="3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D009D" w:rsidRDefault="003D009D" w:rsidP="003D009D">
            <w:pPr>
              <w:bidi/>
              <w:spacing w:after="0" w:line="240" w:lineRule="auto"/>
              <w:jc w:val="both"/>
              <w:rPr>
                <w:rFonts w:cs="B Nazanin"/>
                <w:b/>
                <w:bCs/>
                <w:color w:val="2F4190"/>
                <w:sz w:val="24"/>
                <w:szCs w:val="24"/>
              </w:rPr>
            </w:pPr>
            <w:r>
              <w:rPr>
                <w:rFonts w:cs="B Nazanin" w:hint="cs"/>
                <w:b/>
                <w:bCs/>
                <w:color w:val="2F4190"/>
                <w:rtl/>
              </w:rPr>
              <w:t>اهداف طرح</w:t>
            </w:r>
          </w:p>
        </w:tc>
        <w:tc>
          <w:tcPr>
            <w:tcW w:w="7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D009D" w:rsidRDefault="003D009D" w:rsidP="003D009D">
            <w:pPr>
              <w:bidi/>
              <w:spacing w:after="0" w:line="240" w:lineRule="auto"/>
              <w:rPr>
                <w:rFonts w:cs="B Nazanin"/>
                <w:color w:val="252525"/>
                <w:sz w:val="24"/>
                <w:szCs w:val="24"/>
              </w:rPr>
            </w:pPr>
            <w:r>
              <w:rPr>
                <w:rFonts w:cs="B Nazanin" w:hint="cs"/>
                <w:color w:val="252525"/>
                <w:rtl/>
              </w:rPr>
              <w:t xml:space="preserve">رصد فضایی و کالبدی و سازه ای کلیه مساجد مطابق با اطلاعات مربوط به سامانه </w:t>
            </w:r>
            <w:r>
              <w:rPr>
                <w:rFonts w:cs="B Nazanin" w:hint="cs"/>
                <w:color w:val="252525"/>
              </w:rPr>
              <w:t>SDI</w:t>
            </w:r>
            <w:r>
              <w:rPr>
                <w:rFonts w:cs="B Nazanin" w:hint="cs"/>
                <w:color w:val="252525"/>
                <w:rtl/>
              </w:rPr>
              <w:t xml:space="preserve"> شهرداری رصد اطلاعات آماری و جمعیت</w:t>
            </w:r>
            <w:r>
              <w:rPr>
                <w:rFonts w:cs="B Nazanin" w:hint="cs"/>
                <w:color w:val="252525"/>
                <w:rtl/>
              </w:rPr>
              <w:br/>
              <w:t xml:space="preserve">شناختی رصد اطلاعات مربوط فرهنگی و ظرفیت های فرهنگی هر یک از مساجد (قابل بارگزاری در سامانه </w:t>
            </w:r>
            <w:r>
              <w:rPr>
                <w:rFonts w:cs="B Nazanin" w:hint="cs"/>
                <w:color w:val="252525"/>
              </w:rPr>
              <w:t>SDI</w:t>
            </w:r>
            <w:r>
              <w:rPr>
                <w:rFonts w:cs="B Nazanin" w:hint="cs"/>
                <w:color w:val="252525"/>
                <w:rtl/>
              </w:rPr>
              <w:t>) رصد کلیه اطلاعات</w:t>
            </w:r>
            <w:r>
              <w:rPr>
                <w:rFonts w:cs="B Nazanin" w:hint="cs"/>
                <w:color w:val="252525"/>
                <w:rtl/>
              </w:rPr>
              <w:br/>
              <w:t xml:space="preserve">و برنامه های اجتماعی و موجود در مساجد و حسینه ها بارگزاری اطلاعات در سامانه </w:t>
            </w:r>
            <w:proofErr w:type="spellStart"/>
            <w:r>
              <w:rPr>
                <w:rFonts w:cs="B Nazanin" w:hint="cs"/>
                <w:color w:val="252525"/>
              </w:rPr>
              <w:t>sdi</w:t>
            </w:r>
            <w:proofErr w:type="spellEnd"/>
            <w:r>
              <w:rPr>
                <w:rFonts w:cs="B Nazanin" w:hint="cs"/>
                <w:color w:val="252525"/>
                <w:rtl/>
              </w:rPr>
              <w:t xml:space="preserve"> و تهیه اپلیکیشن مربوط به</w:t>
            </w:r>
            <w:r>
              <w:rPr>
                <w:rFonts w:cs="B Nazanin" w:hint="cs"/>
                <w:color w:val="252525"/>
                <w:rtl/>
              </w:rPr>
              <w:br/>
              <w:t>شناسنامه فرهنگی واجتماعی مساجد</w:t>
            </w:r>
          </w:p>
        </w:tc>
      </w:tr>
      <w:tr w:rsidR="003D009D" w:rsidTr="003D009D">
        <w:tc>
          <w:tcPr>
            <w:tcW w:w="3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D009D" w:rsidRDefault="003D009D" w:rsidP="003D009D">
            <w:pPr>
              <w:bidi/>
              <w:spacing w:after="0" w:line="240" w:lineRule="auto"/>
              <w:jc w:val="both"/>
              <w:rPr>
                <w:rFonts w:cs="B Nazanin"/>
                <w:b/>
                <w:bCs/>
                <w:color w:val="2F4190"/>
                <w:sz w:val="24"/>
                <w:szCs w:val="24"/>
              </w:rPr>
            </w:pPr>
            <w:r>
              <w:rPr>
                <w:rFonts w:cs="B Nazanin" w:hint="cs"/>
                <w:b/>
                <w:bCs/>
                <w:color w:val="2F4190"/>
                <w:rtl/>
              </w:rPr>
              <w:t>پيشينه/ اسناد فرادست/ اسناد پيشنهادي مرتبط براي تنظيم پروپوزال</w:t>
            </w:r>
          </w:p>
        </w:tc>
        <w:tc>
          <w:tcPr>
            <w:tcW w:w="7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D009D" w:rsidRDefault="003D009D" w:rsidP="003D009D">
            <w:pPr>
              <w:bidi/>
              <w:spacing w:after="0" w:line="240" w:lineRule="auto"/>
              <w:rPr>
                <w:rFonts w:cs="B Nazanin"/>
                <w:color w:val="252525"/>
                <w:sz w:val="24"/>
                <w:szCs w:val="24"/>
              </w:rPr>
            </w:pPr>
            <w:r>
              <w:rPr>
                <w:rFonts w:ascii="Times New Roman" w:hAnsi="Times New Roman" w:cs="Times New Roman" w:hint="cs"/>
                <w:color w:val="252525"/>
                <w:rtl/>
              </w:rPr>
              <w:t> </w:t>
            </w:r>
            <w:r>
              <w:rPr>
                <w:rFonts w:cs="B Nazanin" w:hint="cs"/>
                <w:color w:val="252525"/>
                <w:rtl/>
              </w:rPr>
              <w:t>هماهنگی و استفاده از داده های مرکز رسیدگی به امور مساجدهماهنگی</w:t>
            </w:r>
            <w:r>
              <w:rPr>
                <w:rFonts w:ascii="Times New Roman" w:hAnsi="Times New Roman" w:cs="Times New Roman" w:hint="cs"/>
                <w:color w:val="252525"/>
                <w:rtl/>
              </w:rPr>
              <w:t> </w:t>
            </w:r>
            <w:r>
              <w:rPr>
                <w:rFonts w:cs="B Nazanin" w:hint="cs"/>
                <w:color w:val="252525"/>
                <w:rtl/>
              </w:rPr>
              <w:t xml:space="preserve"> و استفاده از داده های سازمان تبلیغات اسلامیهماهنگی</w:t>
            </w:r>
            <w:r>
              <w:rPr>
                <w:rFonts w:ascii="Times New Roman" w:hAnsi="Times New Roman" w:cs="Times New Roman" w:hint="cs"/>
                <w:color w:val="252525"/>
                <w:rtl/>
              </w:rPr>
              <w:t> </w:t>
            </w:r>
            <w:r>
              <w:rPr>
                <w:rFonts w:cs="B Nazanin" w:hint="cs"/>
                <w:color w:val="252525"/>
                <w:rtl/>
              </w:rPr>
              <w:t xml:space="preserve"> و استفاده از داده های سازمان اوقاف</w:t>
            </w:r>
          </w:p>
        </w:tc>
      </w:tr>
      <w:tr w:rsidR="003D009D" w:rsidTr="003D009D">
        <w:tc>
          <w:tcPr>
            <w:tcW w:w="3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D009D" w:rsidRDefault="003D009D" w:rsidP="003D009D">
            <w:pPr>
              <w:bidi/>
              <w:spacing w:after="0" w:line="240" w:lineRule="auto"/>
              <w:jc w:val="both"/>
              <w:rPr>
                <w:rFonts w:cs="B Nazanin"/>
                <w:b/>
                <w:bCs/>
                <w:color w:val="2F4190"/>
                <w:sz w:val="24"/>
                <w:szCs w:val="24"/>
              </w:rPr>
            </w:pPr>
            <w:r>
              <w:rPr>
                <w:rFonts w:cs="B Nazanin" w:hint="cs"/>
                <w:b/>
                <w:bCs/>
                <w:color w:val="2F4190"/>
                <w:rtl/>
              </w:rPr>
              <w:t>محدوده سازماني، مكاني و زماني</w:t>
            </w:r>
          </w:p>
        </w:tc>
        <w:tc>
          <w:tcPr>
            <w:tcW w:w="7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D009D" w:rsidRDefault="003D009D" w:rsidP="003D009D">
            <w:pPr>
              <w:bidi/>
              <w:spacing w:after="0" w:line="240" w:lineRule="auto"/>
              <w:rPr>
                <w:rFonts w:cs="B Nazanin"/>
                <w:color w:val="252525"/>
                <w:sz w:val="24"/>
                <w:szCs w:val="24"/>
              </w:rPr>
            </w:pPr>
            <w:r>
              <w:rPr>
                <w:rFonts w:cs="B Nazanin" w:hint="cs"/>
                <w:color w:val="252525"/>
                <w:rtl/>
              </w:rPr>
              <w:t>محدوده سازمانی معاونت فرهنگی، مناطق، مدیریتهای معاونت فرهنگی و سازمان فرهنگی</w:t>
            </w:r>
          </w:p>
        </w:tc>
      </w:tr>
      <w:tr w:rsidR="003D009D" w:rsidTr="003D009D">
        <w:tc>
          <w:tcPr>
            <w:tcW w:w="3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D009D" w:rsidRDefault="003D009D" w:rsidP="003D009D">
            <w:pPr>
              <w:bidi/>
              <w:spacing w:after="0" w:line="240" w:lineRule="auto"/>
              <w:jc w:val="both"/>
              <w:rPr>
                <w:rFonts w:cs="B Nazanin"/>
                <w:b/>
                <w:bCs/>
                <w:color w:val="2F4190"/>
                <w:sz w:val="24"/>
                <w:szCs w:val="24"/>
              </w:rPr>
            </w:pPr>
            <w:r>
              <w:rPr>
                <w:rFonts w:cs="B Nazanin" w:hint="cs"/>
                <w:b/>
                <w:bCs/>
                <w:color w:val="2F4190"/>
                <w:rtl/>
              </w:rPr>
              <w:t>رئوس شرح خدمات</w:t>
            </w:r>
          </w:p>
        </w:tc>
        <w:tc>
          <w:tcPr>
            <w:tcW w:w="7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D009D" w:rsidRDefault="003D009D" w:rsidP="003D009D">
            <w:pPr>
              <w:bidi/>
              <w:spacing w:after="0" w:line="240" w:lineRule="auto"/>
              <w:rPr>
                <w:rFonts w:cs="B Nazanin"/>
                <w:color w:val="252525"/>
                <w:sz w:val="24"/>
                <w:szCs w:val="24"/>
              </w:rPr>
            </w:pPr>
            <w:r>
              <w:rPr>
                <w:rFonts w:cs="B Nazanin" w:hint="cs"/>
                <w:color w:val="252525"/>
                <w:rtl/>
              </w:rPr>
              <w:t xml:space="preserve">پژوهشگر می بایست ابتدا یک اپلیکیشن با شرایط ذیل طراحی کرده و پس از آن نسبت به گرداوری اطلاعات تمام مساجد شهر مشهد به شرح فوق اقدام نماید.ویژگی های اپلیکیشن:- قابلیت نصب در سیستم عامل های اندروید و </w:t>
            </w:r>
            <w:proofErr w:type="spellStart"/>
            <w:r>
              <w:rPr>
                <w:rFonts w:cs="B Nazanin" w:hint="cs"/>
                <w:color w:val="252525"/>
              </w:rPr>
              <w:t>ios</w:t>
            </w:r>
            <w:proofErr w:type="spellEnd"/>
            <w:r>
              <w:rPr>
                <w:rFonts w:cs="B Nazanin" w:hint="cs"/>
                <w:color w:val="252525"/>
                <w:rtl/>
              </w:rPr>
              <w:t>- امکان بارگذاری اطلاعات آفلاین و سپس آپلود در زمان دیگر (به منظور جلوگیری از ازدست رفتن اطلاعات برداشت شده)- امکان گزارش گیری آماری و نموداری- دسترسی کاربر ارشد (کارفرما) به گزارش ها به در طول انجام پژوهش- امکان بارگذاری عکس روی اپلیکیشن- امکان امپورت و اکسپورت اطلاعات نرم افزار از/به اکسل.- امکان مکان گزاری مسجد (</w:t>
            </w:r>
            <w:proofErr w:type="spellStart"/>
            <w:r>
              <w:rPr>
                <w:rFonts w:cs="B Nazanin" w:hint="cs"/>
                <w:color w:val="252525"/>
              </w:rPr>
              <w:t>gps</w:t>
            </w:r>
            <w:proofErr w:type="spellEnd"/>
            <w:r>
              <w:rPr>
                <w:rFonts w:cs="B Nazanin" w:hint="cs"/>
                <w:color w:val="252525"/>
                <w:rtl/>
              </w:rPr>
              <w:t xml:space="preserve">) و ارسال اطلاعات به </w:t>
            </w:r>
            <w:proofErr w:type="spellStart"/>
            <w:r>
              <w:rPr>
                <w:rFonts w:cs="B Nazanin" w:hint="cs"/>
                <w:color w:val="252525"/>
              </w:rPr>
              <w:t>sdi</w:t>
            </w:r>
            <w:proofErr w:type="spellEnd"/>
            <w:r>
              <w:rPr>
                <w:rFonts w:cs="B Nazanin" w:hint="cs"/>
                <w:color w:val="252525"/>
                <w:rtl/>
              </w:rPr>
              <w:t>.</w:t>
            </w:r>
          </w:p>
        </w:tc>
      </w:tr>
      <w:tr w:rsidR="003D009D" w:rsidTr="003D009D">
        <w:trPr>
          <w:trHeight w:val="20"/>
        </w:trPr>
        <w:tc>
          <w:tcPr>
            <w:tcW w:w="3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D009D" w:rsidRDefault="003D009D" w:rsidP="003D009D">
            <w:pPr>
              <w:bidi/>
              <w:spacing w:after="0" w:line="240" w:lineRule="auto"/>
              <w:jc w:val="both"/>
              <w:rPr>
                <w:rFonts w:cs="B Nazanin"/>
                <w:b/>
                <w:bCs/>
                <w:color w:val="2F4190"/>
                <w:sz w:val="24"/>
                <w:szCs w:val="24"/>
              </w:rPr>
            </w:pPr>
            <w:r>
              <w:rPr>
                <w:rFonts w:cs="B Nazanin" w:hint="cs"/>
                <w:b/>
                <w:bCs/>
                <w:color w:val="2F4190"/>
                <w:rtl/>
              </w:rPr>
              <w:t>خروجي هاي مورد انتظار و كاربست (پيامد هاي مورد انتظار طرح در رفع نياز ها)</w:t>
            </w:r>
          </w:p>
        </w:tc>
        <w:tc>
          <w:tcPr>
            <w:tcW w:w="7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D009D" w:rsidRDefault="003D009D" w:rsidP="003D009D">
            <w:pPr>
              <w:bidi/>
              <w:spacing w:after="0" w:line="240" w:lineRule="auto"/>
              <w:rPr>
                <w:rFonts w:cs="B Nazanin"/>
                <w:color w:val="252525"/>
                <w:sz w:val="24"/>
                <w:szCs w:val="24"/>
              </w:rPr>
            </w:pPr>
            <w:r>
              <w:rPr>
                <w:rFonts w:cs="B Nazanin" w:hint="cs"/>
                <w:color w:val="252525"/>
                <w:rtl/>
              </w:rPr>
              <w:t xml:space="preserve">بارگذاری کلیه اطلاعات با دقت بالا در سامانه </w:t>
            </w:r>
            <w:proofErr w:type="spellStart"/>
            <w:r>
              <w:rPr>
                <w:rFonts w:cs="B Nazanin" w:hint="cs"/>
                <w:color w:val="252525"/>
              </w:rPr>
              <w:t>sdi</w:t>
            </w:r>
            <w:proofErr w:type="spellEnd"/>
            <w:r>
              <w:rPr>
                <w:rFonts w:cs="B Nazanin" w:hint="cs"/>
                <w:color w:val="252525"/>
                <w:rtl/>
              </w:rPr>
              <w:t xml:space="preserve"> تهیه شناسنامه فرهنگی و اجتماعی هر مسجد تهیه اپلیکشین شناسنامه</w:t>
            </w:r>
            <w:r>
              <w:rPr>
                <w:rFonts w:cs="B Nazanin" w:hint="cs"/>
                <w:color w:val="252525"/>
                <w:rtl/>
              </w:rPr>
              <w:br/>
              <w:t>فرهنگی واجتماعی مساجد شهر مشهد</w:t>
            </w:r>
          </w:p>
        </w:tc>
      </w:tr>
      <w:tr w:rsidR="003D009D" w:rsidTr="003D009D">
        <w:trPr>
          <w:trHeight w:val="20"/>
        </w:trPr>
        <w:tc>
          <w:tcPr>
            <w:tcW w:w="3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D009D" w:rsidRDefault="003D009D" w:rsidP="003D009D">
            <w:pPr>
              <w:bidi/>
              <w:spacing w:after="0" w:line="240" w:lineRule="auto"/>
              <w:jc w:val="both"/>
              <w:rPr>
                <w:rFonts w:cs="B Nazanin"/>
                <w:b/>
                <w:bCs/>
                <w:color w:val="2F4190"/>
                <w:sz w:val="24"/>
                <w:szCs w:val="24"/>
              </w:rPr>
            </w:pPr>
            <w:r>
              <w:rPr>
                <w:rFonts w:cs="B Nazanin" w:hint="cs"/>
                <w:b/>
                <w:bCs/>
                <w:color w:val="2F4190"/>
                <w:rtl/>
              </w:rPr>
              <w:t>مدت زمان انجام پروژه به ماه</w:t>
            </w:r>
          </w:p>
        </w:tc>
        <w:tc>
          <w:tcPr>
            <w:tcW w:w="7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D009D" w:rsidRDefault="003D009D" w:rsidP="003D009D">
            <w:pPr>
              <w:bidi/>
              <w:spacing w:after="0" w:line="240" w:lineRule="auto"/>
              <w:rPr>
                <w:rFonts w:cs="B Nazanin"/>
                <w:color w:val="252525"/>
                <w:sz w:val="24"/>
                <w:szCs w:val="24"/>
              </w:rPr>
            </w:pPr>
            <w:r>
              <w:rPr>
                <w:rFonts w:cs="B Nazanin" w:hint="cs"/>
                <w:color w:val="252525"/>
                <w:rtl/>
              </w:rPr>
              <w:t>6</w:t>
            </w:r>
          </w:p>
        </w:tc>
      </w:tr>
      <w:tr w:rsidR="003D009D" w:rsidTr="003D009D">
        <w:trPr>
          <w:trHeight w:val="20"/>
        </w:trPr>
        <w:tc>
          <w:tcPr>
            <w:tcW w:w="3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D009D" w:rsidRDefault="003D009D" w:rsidP="003D009D">
            <w:pPr>
              <w:bidi/>
              <w:spacing w:after="0" w:line="240" w:lineRule="auto"/>
              <w:jc w:val="both"/>
              <w:rPr>
                <w:rFonts w:cs="B Nazanin"/>
                <w:b/>
                <w:bCs/>
                <w:color w:val="2F4190"/>
                <w:sz w:val="24"/>
                <w:szCs w:val="24"/>
              </w:rPr>
            </w:pPr>
            <w:r>
              <w:rPr>
                <w:rFonts w:cs="B Nazanin" w:hint="cs"/>
                <w:b/>
                <w:bCs/>
                <w:color w:val="2F4190"/>
                <w:rtl/>
              </w:rPr>
              <w:t>برآورد قيمت (بودجه طرح)</w:t>
            </w:r>
          </w:p>
        </w:tc>
        <w:tc>
          <w:tcPr>
            <w:tcW w:w="7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D009D" w:rsidRDefault="003D009D" w:rsidP="003D009D">
            <w:pPr>
              <w:bidi/>
              <w:spacing w:after="0" w:line="240" w:lineRule="auto"/>
              <w:rPr>
                <w:rFonts w:cs="B Nazanin"/>
                <w:color w:val="252525"/>
                <w:sz w:val="24"/>
                <w:szCs w:val="24"/>
              </w:rPr>
            </w:pPr>
            <w:r>
              <w:rPr>
                <w:rFonts w:cs="B Nazanin" w:hint="cs"/>
                <w:color w:val="252525"/>
                <w:rtl/>
              </w:rPr>
              <w:t>800000000</w:t>
            </w:r>
          </w:p>
        </w:tc>
      </w:tr>
      <w:tr w:rsidR="003D009D" w:rsidTr="003D009D">
        <w:trPr>
          <w:trHeight w:val="20"/>
        </w:trPr>
        <w:tc>
          <w:tcPr>
            <w:tcW w:w="3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D009D" w:rsidRDefault="003D009D" w:rsidP="003D009D">
            <w:pPr>
              <w:bidi/>
              <w:spacing w:after="0" w:line="240" w:lineRule="auto"/>
              <w:jc w:val="both"/>
              <w:rPr>
                <w:rFonts w:cs="B Nazanin"/>
                <w:b/>
                <w:bCs/>
                <w:color w:val="2F4190"/>
                <w:sz w:val="24"/>
                <w:szCs w:val="24"/>
              </w:rPr>
            </w:pPr>
            <w:r>
              <w:rPr>
                <w:rFonts w:cs="B Nazanin" w:hint="cs"/>
                <w:b/>
                <w:bCs/>
                <w:color w:val="2F4190"/>
                <w:rtl/>
              </w:rPr>
              <w:t>نام و اطلاعات تماس كارشناس مربوطه</w:t>
            </w:r>
          </w:p>
        </w:tc>
        <w:tc>
          <w:tcPr>
            <w:tcW w:w="7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D009D" w:rsidRDefault="003D009D" w:rsidP="003D009D">
            <w:pPr>
              <w:bidi/>
              <w:spacing w:after="0" w:line="240" w:lineRule="auto"/>
              <w:rPr>
                <w:rFonts w:cs="B Nazanin"/>
                <w:color w:val="252525"/>
                <w:sz w:val="24"/>
                <w:szCs w:val="24"/>
              </w:rPr>
            </w:pPr>
            <w:r>
              <w:rPr>
                <w:rFonts w:cs="B Nazanin" w:hint="cs"/>
                <w:color w:val="252525"/>
                <w:rtl/>
              </w:rPr>
              <w:t>احمد رمضانی فرخد 31292898</w:t>
            </w:r>
          </w:p>
        </w:tc>
      </w:tr>
      <w:tr w:rsidR="003D009D" w:rsidTr="003D009D">
        <w:trPr>
          <w:trHeight w:val="20"/>
        </w:trPr>
        <w:tc>
          <w:tcPr>
            <w:tcW w:w="326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D009D" w:rsidRDefault="003D009D" w:rsidP="003D009D">
            <w:pPr>
              <w:bidi/>
              <w:spacing w:after="0" w:line="240" w:lineRule="auto"/>
              <w:jc w:val="both"/>
              <w:rPr>
                <w:rFonts w:cs="B Nazanin"/>
                <w:b/>
                <w:bCs/>
                <w:color w:val="2F4190"/>
                <w:sz w:val="24"/>
                <w:szCs w:val="24"/>
              </w:rPr>
            </w:pPr>
            <w:r>
              <w:rPr>
                <w:rFonts w:cs="B Nazanin" w:hint="cs"/>
                <w:b/>
                <w:bCs/>
                <w:color w:val="2F4190"/>
                <w:rtl/>
              </w:rPr>
              <w:t>نوع طرح</w:t>
            </w:r>
          </w:p>
        </w:tc>
        <w:tc>
          <w:tcPr>
            <w:tcW w:w="793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rsidR="003D009D" w:rsidRDefault="003D009D" w:rsidP="003D009D">
            <w:pPr>
              <w:bidi/>
              <w:spacing w:after="0" w:line="240" w:lineRule="auto"/>
              <w:rPr>
                <w:rFonts w:cs="B Nazanin"/>
                <w:color w:val="252525"/>
                <w:sz w:val="24"/>
                <w:szCs w:val="24"/>
              </w:rPr>
            </w:pPr>
            <w:r>
              <w:rPr>
                <w:rFonts w:cs="B Nazanin" w:hint="cs"/>
                <w:color w:val="252525"/>
                <w:rtl/>
              </w:rPr>
              <w:t>پژوهشی</w:t>
            </w:r>
          </w:p>
        </w:tc>
      </w:tr>
    </w:tbl>
    <w:p w:rsidR="00734F80" w:rsidRDefault="00734F80" w:rsidP="003D009D">
      <w:pPr>
        <w:bidi/>
      </w:pPr>
    </w:p>
    <w:sectPr w:rsidR="00734F80" w:rsidSect="003D009D">
      <w:pgSz w:w="12240" w:h="15840"/>
      <w:pgMar w:top="284"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45"/>
    <w:rsid w:val="000045A5"/>
    <w:rsid w:val="00007879"/>
    <w:rsid w:val="00060AD5"/>
    <w:rsid w:val="0014009B"/>
    <w:rsid w:val="00236BF1"/>
    <w:rsid w:val="002601DD"/>
    <w:rsid w:val="00272A9F"/>
    <w:rsid w:val="002A2819"/>
    <w:rsid w:val="002D1EC3"/>
    <w:rsid w:val="002E1EA1"/>
    <w:rsid w:val="00306DA8"/>
    <w:rsid w:val="00326EAF"/>
    <w:rsid w:val="00376AD6"/>
    <w:rsid w:val="00377D04"/>
    <w:rsid w:val="00395B17"/>
    <w:rsid w:val="003B5218"/>
    <w:rsid w:val="003D009D"/>
    <w:rsid w:val="005A217C"/>
    <w:rsid w:val="005E7314"/>
    <w:rsid w:val="00623BBE"/>
    <w:rsid w:val="00734F80"/>
    <w:rsid w:val="0079451C"/>
    <w:rsid w:val="007B7E09"/>
    <w:rsid w:val="007F2CBA"/>
    <w:rsid w:val="00831C1F"/>
    <w:rsid w:val="008F7A46"/>
    <w:rsid w:val="00A0367C"/>
    <w:rsid w:val="00A51235"/>
    <w:rsid w:val="00AD4496"/>
    <w:rsid w:val="00AF32B4"/>
    <w:rsid w:val="00B2762D"/>
    <w:rsid w:val="00BC26FE"/>
    <w:rsid w:val="00C14298"/>
    <w:rsid w:val="00D11514"/>
    <w:rsid w:val="00D22B6A"/>
    <w:rsid w:val="00E456C0"/>
    <w:rsid w:val="00E7051E"/>
    <w:rsid w:val="00E73FDB"/>
    <w:rsid w:val="00E87038"/>
    <w:rsid w:val="00E87B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81CF56-66CB-4422-A570-BADF4871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602790">
      <w:bodyDiv w:val="1"/>
      <w:marLeft w:val="0"/>
      <w:marRight w:val="0"/>
      <w:marTop w:val="0"/>
      <w:marBottom w:val="0"/>
      <w:divBdr>
        <w:top w:val="none" w:sz="0" w:space="0" w:color="auto"/>
        <w:left w:val="none" w:sz="0" w:space="0" w:color="auto"/>
        <w:bottom w:val="none" w:sz="0" w:space="0" w:color="auto"/>
        <w:right w:val="none" w:sz="0" w:space="0" w:color="auto"/>
      </w:divBdr>
    </w:div>
    <w:div w:id="24689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2349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salari</cp:lastModifiedBy>
  <cp:revision>2</cp:revision>
  <dcterms:created xsi:type="dcterms:W3CDTF">2017-10-03T09:22:00Z</dcterms:created>
  <dcterms:modified xsi:type="dcterms:W3CDTF">2017-10-03T09:22:00Z</dcterms:modified>
</cp:coreProperties>
</file>