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4260"/>
        <w:gridCol w:w="5250"/>
      </w:tblGrid>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شناسايی تاثیر معافیت ها، هبه ها، تشويقات و تخفیفات شهرداری بر درآمد و انتظام بخشی به آنها</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در حال حاضر تاثیر واقعی تخفیفات، هبه ها معافیت ها و بخشودگی هایی که شهرداری تصمیم به اعطای آنها به شهروندان می نماید در بازه های زمانی کوتاه و به خصوص بلند مدت شناسایی نشده است. و اینکه نگرش شهروندان نسبت به شهرداری پس از اعمال این تخفیفات چه می باشد می بایست سنجیده شود. آنچه در این میان اهمیت بیشتری دارد ارائه الگویی مناسب جهت اعطای این تخفیفات و هبه ها به مردم با در نظر گرفتن نتایج حاصله از مرحله شناسایی قبلی می باشد. اعصای تخفیفات، معافیت ها و هبه ها و ... گاها در بازه زمانی کوتاه مدت می تواند موجب افزایش درآمد شهرداری شود ولی آنچه اهمیت بیشتری دارد تاثیر بلند مدت آن بر درآمد شهرداری و همچنین دیدگاه شهروندان نسبت به عملکرد شهرداری و میزان رضایت آنها از شهرداری می باشد. همچنین مهم است بدانیم که اگر نیاز به اعطای تخفیفات و بخشودگی ها در شهرداری می باشد باید به چه میزان و با چه روش و در چه زمانهایی صورت گیرد.</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شناسایی تاثیرات ناشی از تخفیفات، معافیت ها و هبه ها بر درآمد شهرداری در کوتاه و بلند مدت شناسایی تاثیر</w:t>
            </w:r>
            <w:r w:rsidRPr="00DA06FE">
              <w:rPr>
                <w:rFonts w:ascii="Times New Roman" w:eastAsia="Times New Roman" w:hAnsi="Times New Roman" w:cs="B Nazanin" w:hint="cs"/>
                <w:sz w:val="24"/>
                <w:szCs w:val="24"/>
                <w:rtl/>
              </w:rPr>
              <w:br/>
              <w:t>تخفیفات، معافیت ها و هبه ها بر نگرش مردم نسبت به شهرداری ارائه الگویی مناسب اعطای هبه و تخفیفات (زمان، مبانی</w:t>
            </w:r>
            <w:r w:rsidRPr="00DA06FE">
              <w:rPr>
                <w:rFonts w:ascii="Times New Roman" w:eastAsia="Times New Roman" w:hAnsi="Times New Roman" w:cs="B Nazanin" w:hint="cs"/>
                <w:sz w:val="24"/>
                <w:szCs w:val="24"/>
                <w:rtl/>
              </w:rPr>
              <w:br/>
              <w:t>و میزان هبه و تخفیف)</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مصوبات مرتبط شورای اسلامی شهر مشهد و مصوبات مشابه شورای شهر سایر کلانشهرها قوانین و آیین نامه های بالادستی در خصوص شهرداری ها</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محدوده سازمانی طرح عبارت است از مجموعه شهرداری مشهد اعم از ستاد، مناطق</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شناسایی مصوبات شورای اسلامی شهر به تفکیک معافیت، هبه، تشویق، تخفیف</w:t>
            </w:r>
            <w:r w:rsidRPr="00DA06FE">
              <w:rPr>
                <w:rFonts w:ascii="Times New Roman" w:eastAsia="Times New Roman" w:hAnsi="Times New Roman" w:cs="Times New Roman" w:hint="cs"/>
                <w:sz w:val="24"/>
                <w:szCs w:val="24"/>
                <w:rtl/>
              </w:rPr>
              <w:t> </w:t>
            </w:r>
            <w:r w:rsidRPr="00DA06FE">
              <w:rPr>
                <w:rFonts w:ascii="Times New Roman" w:eastAsia="Times New Roman" w:hAnsi="Times New Roman" w:cs="B Nazanin" w:hint="cs"/>
                <w:sz w:val="24"/>
                <w:szCs w:val="24"/>
                <w:rtl/>
              </w:rPr>
              <w:t xml:space="preserve"> و کدهای مرتبط شناسایی میزان تاثیرات تخفیفات اعطایی بر درآمد کوتاه و بلند مدت شهرداری مشهد شناسایی نحوه تاثیر آن بر نگرش شهروندان نسبت به شهرداری</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ارائه الگوی مناسب جهت انتظام بخشی به نحوه اعطای تخفیفات میزان تاثیر ریالی معافیت ها، هبه، تشویق و تخفیف</w:t>
            </w:r>
            <w:r w:rsidRPr="00DA06FE">
              <w:rPr>
                <w:rFonts w:ascii="Times New Roman" w:eastAsia="Times New Roman" w:hAnsi="Times New Roman" w:cs="B Nazanin" w:hint="cs"/>
                <w:sz w:val="24"/>
                <w:szCs w:val="24"/>
                <w:rtl/>
              </w:rPr>
              <w:br/>
              <w:t>بر درآمد میزان تاثیر معافیت ها، هبه، تشویق و تخفیف بر نگرش شهروندان</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4</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300000000</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الهه جلالی مدیریت درآمدهای عمومی شهرداری 32282750</w:t>
            </w:r>
          </w:p>
        </w:tc>
      </w:tr>
      <w:tr w:rsidR="00DA06FE" w:rsidRPr="00DA06FE" w:rsidTr="00DA06FE">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b/>
                <w:bCs/>
                <w:color w:val="2F4190"/>
                <w:sz w:val="24"/>
                <w:szCs w:val="24"/>
              </w:rPr>
            </w:pPr>
            <w:r w:rsidRPr="00DA06FE">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06FE" w:rsidRPr="00DA06FE" w:rsidRDefault="00DA06FE" w:rsidP="00DA06FE">
            <w:pPr>
              <w:bidi/>
              <w:spacing w:after="0" w:line="300" w:lineRule="atLeast"/>
              <w:jc w:val="both"/>
              <w:rPr>
                <w:rFonts w:ascii="Times New Roman" w:eastAsia="Times New Roman" w:hAnsi="Times New Roman" w:cs="B Nazanin"/>
                <w:sz w:val="24"/>
                <w:szCs w:val="24"/>
              </w:rPr>
            </w:pPr>
            <w:r w:rsidRPr="00DA06FE">
              <w:rPr>
                <w:rFonts w:ascii="Times New Roman" w:eastAsia="Times New Roman" w:hAnsi="Times New Roman" w:cs="B Nazanin" w:hint="cs"/>
                <w:sz w:val="24"/>
                <w:szCs w:val="24"/>
                <w:rtl/>
              </w:rPr>
              <w:t>پژوهشی</w:t>
            </w:r>
          </w:p>
        </w:tc>
      </w:tr>
    </w:tbl>
    <w:p w:rsidR="00734F80" w:rsidRPr="009834DC" w:rsidRDefault="00734F80" w:rsidP="00DA06FE">
      <w:bookmarkStart w:id="0" w:name="_GoBack"/>
      <w:bookmarkEnd w:id="0"/>
    </w:p>
    <w:sectPr w:rsidR="00734F80" w:rsidRPr="009834DC" w:rsidSect="00DA06FE">
      <w:pgSz w:w="12240" w:h="15840"/>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0148A"/>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16DF0"/>
    <w:rsid w:val="005E7314"/>
    <w:rsid w:val="00623BBE"/>
    <w:rsid w:val="00734F80"/>
    <w:rsid w:val="0079451C"/>
    <w:rsid w:val="007F2CBA"/>
    <w:rsid w:val="00831C1F"/>
    <w:rsid w:val="008F7A46"/>
    <w:rsid w:val="009834DC"/>
    <w:rsid w:val="009927CE"/>
    <w:rsid w:val="00A0367C"/>
    <w:rsid w:val="00A51235"/>
    <w:rsid w:val="00AD4496"/>
    <w:rsid w:val="00AF32B4"/>
    <w:rsid w:val="00B2762D"/>
    <w:rsid w:val="00BC26FE"/>
    <w:rsid w:val="00C14298"/>
    <w:rsid w:val="00CF34ED"/>
    <w:rsid w:val="00D11514"/>
    <w:rsid w:val="00D22B6A"/>
    <w:rsid w:val="00DA06FE"/>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5266091">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1648438064">
      <w:bodyDiv w:val="1"/>
      <w:marLeft w:val="0"/>
      <w:marRight w:val="0"/>
      <w:marTop w:val="0"/>
      <w:marBottom w:val="0"/>
      <w:divBdr>
        <w:top w:val="none" w:sz="0" w:space="0" w:color="auto"/>
        <w:left w:val="none" w:sz="0" w:space="0" w:color="auto"/>
        <w:bottom w:val="none" w:sz="0" w:space="0" w:color="auto"/>
        <w:right w:val="none" w:sz="0" w:space="0" w:color="auto"/>
      </w:divBdr>
      <w:divsChild>
        <w:div w:id="848106116">
          <w:marLeft w:val="0"/>
          <w:marRight w:val="0"/>
          <w:marTop w:val="0"/>
          <w:marBottom w:val="0"/>
          <w:divBdr>
            <w:top w:val="none" w:sz="0" w:space="0" w:color="auto"/>
            <w:left w:val="none" w:sz="0" w:space="0" w:color="auto"/>
            <w:bottom w:val="none" w:sz="0" w:space="0" w:color="auto"/>
            <w:right w:val="none" w:sz="0" w:space="0" w:color="auto"/>
          </w:divBdr>
          <w:divsChild>
            <w:div w:id="1642076587">
              <w:marLeft w:val="0"/>
              <w:marRight w:val="0"/>
              <w:marTop w:val="0"/>
              <w:marBottom w:val="0"/>
              <w:divBdr>
                <w:top w:val="none" w:sz="0" w:space="0" w:color="auto"/>
                <w:left w:val="none" w:sz="0" w:space="0" w:color="auto"/>
                <w:bottom w:val="none" w:sz="0" w:space="0" w:color="auto"/>
                <w:right w:val="none" w:sz="0" w:space="0" w:color="auto"/>
              </w:divBdr>
              <w:divsChild>
                <w:div w:id="1115830855">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 w:id="2135902231">
      <w:bodyDiv w:val="1"/>
      <w:marLeft w:val="0"/>
      <w:marRight w:val="0"/>
      <w:marTop w:val="0"/>
      <w:marBottom w:val="0"/>
      <w:divBdr>
        <w:top w:val="none" w:sz="0" w:space="0" w:color="auto"/>
        <w:left w:val="none" w:sz="0" w:space="0" w:color="auto"/>
        <w:bottom w:val="none" w:sz="0" w:space="0" w:color="auto"/>
        <w:right w:val="none" w:sz="0" w:space="0" w:color="auto"/>
      </w:divBdr>
      <w:divsChild>
        <w:div w:id="890461117">
          <w:marLeft w:val="0"/>
          <w:marRight w:val="0"/>
          <w:marTop w:val="0"/>
          <w:marBottom w:val="0"/>
          <w:divBdr>
            <w:top w:val="none" w:sz="0" w:space="0" w:color="auto"/>
            <w:left w:val="none" w:sz="0" w:space="0" w:color="auto"/>
            <w:bottom w:val="none" w:sz="0" w:space="0" w:color="auto"/>
            <w:right w:val="none" w:sz="0" w:space="0" w:color="auto"/>
          </w:divBdr>
          <w:divsChild>
            <w:div w:id="1969778687">
              <w:marLeft w:val="0"/>
              <w:marRight w:val="0"/>
              <w:marTop w:val="0"/>
              <w:marBottom w:val="0"/>
              <w:divBdr>
                <w:top w:val="none" w:sz="0" w:space="0" w:color="auto"/>
                <w:left w:val="none" w:sz="0" w:space="0" w:color="auto"/>
                <w:bottom w:val="none" w:sz="0" w:space="0" w:color="auto"/>
                <w:right w:val="none" w:sz="0" w:space="0" w:color="auto"/>
              </w:divBdr>
              <w:divsChild>
                <w:div w:id="59527323">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2017-09-12T09:25:00Z</dcterms:created>
  <dcterms:modified xsi:type="dcterms:W3CDTF">2017-10-29T07:05:00Z</dcterms:modified>
</cp:coreProperties>
</file>