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54" w:rsidRPr="00A65454" w:rsidRDefault="00A65454" w:rsidP="00A65454">
      <w:pPr>
        <w:bidi/>
        <w:jc w:val="both"/>
        <w:rPr>
          <w:rFonts w:cs="B Nazanin" w:hint="cs"/>
          <w:b/>
          <w:bCs/>
          <w:sz w:val="48"/>
          <w:szCs w:val="48"/>
          <w:u w:val="single"/>
          <w:rtl/>
          <w:lang w:bidi="fa-IR"/>
        </w:rPr>
      </w:pPr>
      <w:r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 xml:space="preserve">امکان </w:t>
      </w:r>
      <w:r w:rsidRPr="00A65454">
        <w:rPr>
          <w:rFonts w:cs="B Nazanin" w:hint="cs"/>
          <w:b/>
          <w:bCs/>
          <w:sz w:val="48"/>
          <w:szCs w:val="48"/>
          <w:u w:val="single"/>
          <w:rtl/>
          <w:lang w:bidi="fa-IR"/>
        </w:rPr>
        <w:t>دانلود مقالات علمی</w:t>
      </w:r>
    </w:p>
    <w:p w:rsidR="000A543B" w:rsidRPr="00A65454" w:rsidRDefault="000A543B" w:rsidP="00A65454">
      <w:pPr>
        <w:bidi/>
        <w:jc w:val="both"/>
        <w:rPr>
          <w:rFonts w:cs="B Nazanin"/>
          <w:sz w:val="48"/>
          <w:szCs w:val="48"/>
        </w:rPr>
      </w:pPr>
      <w:r w:rsidRPr="00A65454">
        <w:rPr>
          <w:rFonts w:cs="B Nazanin" w:hint="cs"/>
          <w:sz w:val="48"/>
          <w:szCs w:val="48"/>
          <w:rtl/>
        </w:rPr>
        <w:t>بدينوسيله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استحضار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ميرساند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كه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با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توجه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قرارداد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منعقده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بين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دانشگاه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و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شركت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گيگاليب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امكان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دانلود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مقالات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براي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اعضاي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هيات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علمي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و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دانشجويان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ارشد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فراهم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آمده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است</w:t>
      </w:r>
      <w:r w:rsidRPr="00A65454">
        <w:rPr>
          <w:rFonts w:cs="B Nazanin"/>
          <w:sz w:val="48"/>
          <w:szCs w:val="48"/>
        </w:rPr>
        <w:t xml:space="preserve">. </w:t>
      </w:r>
    </w:p>
    <w:p w:rsidR="000A543B" w:rsidRPr="00A65454" w:rsidRDefault="000A543B" w:rsidP="00A65454">
      <w:pPr>
        <w:bidi/>
        <w:jc w:val="both"/>
        <w:rPr>
          <w:rFonts w:cs="B Nazanin"/>
          <w:sz w:val="48"/>
          <w:szCs w:val="48"/>
        </w:rPr>
      </w:pPr>
      <w:r w:rsidRPr="00A65454">
        <w:rPr>
          <w:rFonts w:cs="B Nazanin" w:hint="cs"/>
          <w:sz w:val="48"/>
          <w:szCs w:val="48"/>
          <w:rtl/>
        </w:rPr>
        <w:t>ميزان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اعتبار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رايگان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تخصيص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يافته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براي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اساتيد</w:t>
      </w:r>
      <w:r w:rsidRPr="00A65454">
        <w:rPr>
          <w:rFonts w:cs="B Nazanin"/>
          <w:sz w:val="48"/>
          <w:szCs w:val="48"/>
          <w:rtl/>
        </w:rPr>
        <w:t xml:space="preserve"> 40 </w:t>
      </w:r>
      <w:r w:rsidRPr="00A65454">
        <w:rPr>
          <w:rFonts w:cs="B Nazanin" w:hint="cs"/>
          <w:sz w:val="48"/>
          <w:szCs w:val="48"/>
          <w:rtl/>
        </w:rPr>
        <w:t>مقاله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و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براي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دانشجويان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ارشد</w:t>
      </w:r>
      <w:r w:rsidRPr="00A65454">
        <w:rPr>
          <w:rFonts w:cs="B Nazanin"/>
          <w:sz w:val="48"/>
          <w:szCs w:val="48"/>
          <w:rtl/>
        </w:rPr>
        <w:t xml:space="preserve"> 20 </w:t>
      </w:r>
      <w:r w:rsidRPr="00A65454">
        <w:rPr>
          <w:rFonts w:cs="B Nazanin" w:hint="cs"/>
          <w:sz w:val="48"/>
          <w:szCs w:val="48"/>
          <w:rtl/>
        </w:rPr>
        <w:t>مقاله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باشد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كه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مدت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يكسال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بايد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استفاده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شود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وگرنه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اعتبار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از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دست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خواهد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رفت</w:t>
      </w:r>
      <w:r w:rsidRPr="00A65454">
        <w:rPr>
          <w:rFonts w:cs="B Nazanin"/>
          <w:sz w:val="48"/>
          <w:szCs w:val="48"/>
        </w:rPr>
        <w:t>.</w:t>
      </w:r>
    </w:p>
    <w:p w:rsidR="000A543B" w:rsidRPr="00A65454" w:rsidRDefault="000A543B" w:rsidP="00A65454">
      <w:pPr>
        <w:bidi/>
        <w:jc w:val="both"/>
        <w:rPr>
          <w:rFonts w:cs="B Nazanin"/>
          <w:sz w:val="48"/>
          <w:szCs w:val="48"/>
        </w:rPr>
      </w:pPr>
      <w:r w:rsidRPr="00A65454">
        <w:rPr>
          <w:rFonts w:cs="B Nazanin" w:hint="cs"/>
          <w:sz w:val="48"/>
          <w:szCs w:val="48"/>
          <w:rtl/>
        </w:rPr>
        <w:t>در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صورت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نياز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اعتبار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بيشتر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امكان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خريد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اعتبار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مبلغ</w:t>
      </w:r>
      <w:r w:rsidRPr="00A65454">
        <w:rPr>
          <w:rFonts w:cs="B Nazanin"/>
          <w:sz w:val="48"/>
          <w:szCs w:val="48"/>
          <w:rtl/>
        </w:rPr>
        <w:t xml:space="preserve"> 1000 </w:t>
      </w:r>
      <w:r w:rsidRPr="00A65454">
        <w:rPr>
          <w:rFonts w:cs="B Nazanin" w:hint="cs"/>
          <w:sz w:val="48"/>
          <w:szCs w:val="48"/>
          <w:rtl/>
        </w:rPr>
        <w:t>تومان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براي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هر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مقاله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از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طريق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كتابخانه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فراهم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شده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است</w:t>
      </w:r>
      <w:r w:rsidRPr="00A65454">
        <w:rPr>
          <w:rFonts w:cs="B Nazanin"/>
          <w:sz w:val="48"/>
          <w:szCs w:val="48"/>
          <w:rtl/>
        </w:rPr>
        <w:t xml:space="preserve">. </w:t>
      </w:r>
      <w:r w:rsidRPr="00A65454">
        <w:rPr>
          <w:rFonts w:cs="B Nazanin" w:hint="cs"/>
          <w:sz w:val="48"/>
          <w:szCs w:val="48"/>
          <w:rtl/>
        </w:rPr>
        <w:t>براي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اطلاع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از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جزييات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پورتال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خود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بخش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دانلود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مقالات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مراجعه</w:t>
      </w:r>
      <w:r w:rsidRPr="00A65454">
        <w:rPr>
          <w:rFonts w:cs="B Nazanin"/>
          <w:sz w:val="48"/>
          <w:szCs w:val="48"/>
          <w:rtl/>
        </w:rPr>
        <w:t xml:space="preserve"> </w:t>
      </w:r>
      <w:r w:rsidRPr="00A65454">
        <w:rPr>
          <w:rFonts w:cs="B Nazanin" w:hint="cs"/>
          <w:sz w:val="48"/>
          <w:szCs w:val="48"/>
          <w:rtl/>
        </w:rPr>
        <w:t>نماييد</w:t>
      </w:r>
      <w:r w:rsidRPr="00A65454">
        <w:rPr>
          <w:rFonts w:cs="B Nazanin"/>
          <w:sz w:val="48"/>
          <w:szCs w:val="48"/>
        </w:rPr>
        <w:t>.</w:t>
      </w:r>
    </w:p>
    <w:p w:rsidR="00CB3D7A" w:rsidRPr="00A65454" w:rsidRDefault="00CB3D7A" w:rsidP="00A65454">
      <w:pPr>
        <w:jc w:val="both"/>
        <w:rPr>
          <w:rFonts w:cs="B Nazanin"/>
          <w:sz w:val="48"/>
          <w:szCs w:val="48"/>
        </w:rPr>
      </w:pPr>
    </w:p>
    <w:sectPr w:rsidR="00CB3D7A" w:rsidRPr="00A65454" w:rsidSect="00CB3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43B"/>
    <w:rsid w:val="000A543B"/>
    <w:rsid w:val="000C0293"/>
    <w:rsid w:val="00A65454"/>
    <w:rsid w:val="00CB3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sajad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2015-02-25T17:53:00Z</dcterms:created>
  <dcterms:modified xsi:type="dcterms:W3CDTF">2015-02-26T00:50:00Z</dcterms:modified>
</cp:coreProperties>
</file>